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19" w:rsidRPr="00A0084C" w:rsidRDefault="00FE2DB1" w:rsidP="00177A19">
      <w:pPr>
        <w:spacing w:before="100" w:beforeAutospacing="1" w:after="100" w:afterAutospacing="1" w:line="240" w:lineRule="auto"/>
        <w:jc w:val="center"/>
        <w:outlineLvl w:val="0"/>
        <w:rPr>
          <w:rFonts w:ascii="Times New Roman" w:eastAsia="Times New Roman" w:hAnsi="Times New Roman" w:cs="Times New Roman"/>
          <w:b/>
          <w:bCs/>
          <w:color w:val="7030A0"/>
          <w:kern w:val="36"/>
          <w:sz w:val="56"/>
          <w:szCs w:val="48"/>
          <w:lang w:eastAsia="ru-RU"/>
        </w:rPr>
      </w:pPr>
      <w:r w:rsidRPr="00A0084C">
        <w:rPr>
          <w:rFonts w:ascii="Times New Roman" w:eastAsia="Times New Roman" w:hAnsi="Times New Roman" w:cs="Times New Roman"/>
          <w:b/>
          <w:bCs/>
          <w:noProof/>
          <w:color w:val="7030A0"/>
          <w:kern w:val="36"/>
          <w:sz w:val="56"/>
          <w:szCs w:val="48"/>
          <w:lang w:eastAsia="ru-RU"/>
        </w:rPr>
        <w:drawing>
          <wp:anchor distT="0" distB="0" distL="114300" distR="114300" simplePos="0" relativeHeight="251658240" behindDoc="1" locked="0" layoutInCell="1" allowOverlap="1">
            <wp:simplePos x="0" y="0"/>
            <wp:positionH relativeFrom="column">
              <wp:posOffset>4145915</wp:posOffset>
            </wp:positionH>
            <wp:positionV relativeFrom="paragraph">
              <wp:posOffset>-15240</wp:posOffset>
            </wp:positionV>
            <wp:extent cx="2390775" cy="2943225"/>
            <wp:effectExtent l="19050" t="0" r="9525" b="0"/>
            <wp:wrapThrough wrapText="bothSides">
              <wp:wrapPolygon edited="1">
                <wp:start x="-172" y="0"/>
                <wp:lineTo x="2582" y="11045"/>
                <wp:lineTo x="4561" y="12862"/>
                <wp:lineTo x="3098" y="13631"/>
                <wp:lineTo x="3270" y="13981"/>
                <wp:lineTo x="-172" y="21530"/>
                <wp:lineTo x="21686" y="21530"/>
                <wp:lineTo x="21686" y="0"/>
                <wp:lineTo x="-172" y="0"/>
              </wp:wrapPolygon>
            </wp:wrapThrough>
            <wp:docPr id="2" name="Рисунок 2" descr="C:\Users\Комп 1\Desktop\ПОПОВА\Картинки\картинки 2\f_1846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 1\Desktop\ПОПОВА\Картинки\картинки 2\f_18464190.jpg"/>
                    <pic:cNvPicPr>
                      <a:picLocks noChangeAspect="1" noChangeArrowheads="1"/>
                    </pic:cNvPicPr>
                  </pic:nvPicPr>
                  <pic:blipFill>
                    <a:blip r:embed="rId4"/>
                    <a:srcRect/>
                    <a:stretch>
                      <a:fillRect/>
                    </a:stretch>
                  </pic:blipFill>
                  <pic:spPr bwMode="auto">
                    <a:xfrm>
                      <a:off x="0" y="0"/>
                      <a:ext cx="2390775" cy="2943225"/>
                    </a:xfrm>
                    <a:prstGeom prst="rect">
                      <a:avLst/>
                    </a:prstGeom>
                    <a:noFill/>
                    <a:ln w="9525">
                      <a:noFill/>
                      <a:miter lim="800000"/>
                      <a:headEnd/>
                      <a:tailEnd/>
                    </a:ln>
                  </pic:spPr>
                </pic:pic>
              </a:graphicData>
            </a:graphic>
          </wp:anchor>
        </w:drawing>
      </w:r>
      <w:r w:rsidR="00177A19" w:rsidRPr="00A0084C">
        <w:rPr>
          <w:rFonts w:ascii="Times New Roman" w:eastAsia="Times New Roman" w:hAnsi="Times New Roman" w:cs="Times New Roman"/>
          <w:b/>
          <w:bCs/>
          <w:color w:val="7030A0"/>
          <w:kern w:val="36"/>
          <w:sz w:val="56"/>
          <w:szCs w:val="48"/>
          <w:lang w:eastAsia="ru-RU"/>
        </w:rPr>
        <w:t>Как отучить малыша от плохих слов</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 xml:space="preserve">Бывает, к сожалению, что встреча с жизнью даёт не только добрые примеры, но и такие, от которых хотелось бы уберечь наших детей. Но изолировать ребёнка от жизни невозможно. И всё-таки к одним детям пристаёт </w:t>
      </w:r>
      <w:proofErr w:type="gramStart"/>
      <w:r w:rsidRPr="00FE2DB1">
        <w:rPr>
          <w:rFonts w:ascii="Times New Roman" w:eastAsia="Times New Roman" w:hAnsi="Times New Roman" w:cs="Times New Roman"/>
          <w:sz w:val="28"/>
          <w:szCs w:val="24"/>
          <w:lang w:eastAsia="ru-RU"/>
        </w:rPr>
        <w:t>дурное</w:t>
      </w:r>
      <w:proofErr w:type="gramEnd"/>
      <w:r w:rsidRPr="00FE2DB1">
        <w:rPr>
          <w:rFonts w:ascii="Times New Roman" w:eastAsia="Times New Roman" w:hAnsi="Times New Roman" w:cs="Times New Roman"/>
          <w:sz w:val="28"/>
          <w:szCs w:val="24"/>
          <w:lang w:eastAsia="ru-RU"/>
        </w:rPr>
        <w:t xml:space="preserve">, к другим - нет. Почему? Конечно, не потому, что их держат под стеклянным колпаком. Причина другая: срабатывает иммунитет против </w:t>
      </w:r>
      <w:proofErr w:type="gramStart"/>
      <w:r w:rsidRPr="00FE2DB1">
        <w:rPr>
          <w:rFonts w:ascii="Times New Roman" w:eastAsia="Times New Roman" w:hAnsi="Times New Roman" w:cs="Times New Roman"/>
          <w:sz w:val="28"/>
          <w:szCs w:val="24"/>
          <w:lang w:eastAsia="ru-RU"/>
        </w:rPr>
        <w:t>плохого</w:t>
      </w:r>
      <w:proofErr w:type="gramEnd"/>
      <w:r w:rsidRPr="00FE2DB1">
        <w:rPr>
          <w:rFonts w:ascii="Times New Roman" w:eastAsia="Times New Roman" w:hAnsi="Times New Roman" w:cs="Times New Roman"/>
          <w:sz w:val="28"/>
          <w:szCs w:val="24"/>
          <w:lang w:eastAsia="ru-RU"/>
        </w:rPr>
        <w:t>.</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Это иммунитет не врождённый, а приобретённый. Начинается со знакомства со словом "нельзя". Это - первое нравственное понятие, которое усваивается малышом. "Нельзя" - значит «остановись, это не дозволено!»</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Малышу, который ещё не сходит с материнских рук, не требуется каких-либо разъяснений, почему так делать нельзя. Он судит о том, с чем соприкасается маминой оценкой, на веру принимает, что хорошо, а что плохо, что дозволительно, а что нет. Вот почему родительское «нельзя» для самых маленьких детей звучит всегда авторитетно. И родители должны этот авторитет поддерживать. Нельзя и никаких вариантов быть не может. Пусть этот иммунитет продлится подольше.</w:t>
      </w:r>
    </w:p>
    <w:p w:rsidR="00177A19" w:rsidRPr="00FE2DB1" w:rsidRDefault="00FE2DB1" w:rsidP="00692688">
      <w:pPr>
        <w:ind w:left="142" w:right="14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60288" behindDoc="1" locked="0" layoutInCell="1" allowOverlap="1">
            <wp:simplePos x="0" y="0"/>
            <wp:positionH relativeFrom="column">
              <wp:posOffset>-521335</wp:posOffset>
            </wp:positionH>
            <wp:positionV relativeFrom="paragraph">
              <wp:posOffset>500380</wp:posOffset>
            </wp:positionV>
            <wp:extent cx="3143250" cy="3143250"/>
            <wp:effectExtent l="19050" t="0" r="0" b="0"/>
            <wp:wrapThrough wrapText="bothSides">
              <wp:wrapPolygon edited="1">
                <wp:start x="-131" y="0"/>
                <wp:lineTo x="-131" y="21469"/>
                <wp:lineTo x="21600" y="21469"/>
                <wp:lineTo x="18065" y="21011"/>
                <wp:lineTo x="14531" y="15251"/>
                <wp:lineTo x="15578" y="11324"/>
                <wp:lineTo x="18851" y="6742"/>
                <wp:lineTo x="15774" y="2815"/>
                <wp:lineTo x="17738" y="982"/>
                <wp:lineTo x="17542" y="982"/>
                <wp:lineTo x="-131" y="0"/>
              </wp:wrapPolygon>
            </wp:wrapThrough>
            <wp:docPr id="4" name="Рисунок 4" descr="C:\Users\Комп 1\Desktop\ПОПОВА\Картинки\весна картинки\mult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 1\Desktop\ПОПОВА\Картинки\весна картинки\mult58.jpg"/>
                    <pic:cNvPicPr>
                      <a:picLocks noChangeAspect="1" noChangeArrowheads="1"/>
                    </pic:cNvPicPr>
                  </pic:nvPicPr>
                  <pic:blipFill>
                    <a:blip r:embed="rId5"/>
                    <a:srcRect/>
                    <a:stretch>
                      <a:fillRect/>
                    </a:stretch>
                  </pic:blipFill>
                  <pic:spPr bwMode="auto">
                    <a:xfrm>
                      <a:off x="0" y="0"/>
                      <a:ext cx="3143250" cy="3143250"/>
                    </a:xfrm>
                    <a:prstGeom prst="rect">
                      <a:avLst/>
                    </a:prstGeom>
                    <a:noFill/>
                    <a:ln w="9525">
                      <a:noFill/>
                      <a:miter lim="800000"/>
                      <a:headEnd/>
                      <a:tailEnd/>
                    </a:ln>
                  </pic:spPr>
                </pic:pic>
              </a:graphicData>
            </a:graphic>
          </wp:anchor>
        </w:drawing>
      </w:r>
      <w:r w:rsidR="00177A19" w:rsidRPr="00FE2DB1">
        <w:rPr>
          <w:rFonts w:ascii="Times New Roman" w:eastAsia="Times New Roman" w:hAnsi="Times New Roman" w:cs="Times New Roman"/>
          <w:sz w:val="28"/>
          <w:szCs w:val="24"/>
          <w:lang w:eastAsia="ru-RU"/>
        </w:rPr>
        <w:t xml:space="preserve">Особенно чутки ко всему трёхлетки. Они чутки ко всему, что видят и слышат впервые, у них </w:t>
      </w:r>
      <w:proofErr w:type="gramStart"/>
      <w:r w:rsidR="00177A19" w:rsidRPr="00FE2DB1">
        <w:rPr>
          <w:rFonts w:ascii="Times New Roman" w:eastAsia="Times New Roman" w:hAnsi="Times New Roman" w:cs="Times New Roman"/>
          <w:sz w:val="28"/>
          <w:szCs w:val="24"/>
          <w:lang w:eastAsia="ru-RU"/>
        </w:rPr>
        <w:t>высоко развито</w:t>
      </w:r>
      <w:proofErr w:type="gramEnd"/>
      <w:r w:rsidR="00177A19" w:rsidRPr="00FE2DB1">
        <w:rPr>
          <w:rFonts w:ascii="Times New Roman" w:eastAsia="Times New Roman" w:hAnsi="Times New Roman" w:cs="Times New Roman"/>
          <w:sz w:val="28"/>
          <w:szCs w:val="24"/>
          <w:lang w:eastAsia="ru-RU"/>
        </w:rPr>
        <w:t xml:space="preserve"> стремление к подражанию. В этот период интенсивно развивается речь ребёнка, накапливается, расширяется запас слов. Причём плохое слово для него ничем не отличается от множества других, услышанных впервые. Новое, непонятное слово малыш обычно стремится не столько осмыслить, сколько просто запомнить. Иногда он повторяет слово, играя звуками нараспев. Так, что если малыш «принёс» плохое слово, не следует его рассматривать как проявление дурных наклонностей; не нужно стыдить, наказывать, ругать ребёнка, который в известной мере без вины виноват. К тому же такие меры воздействия могут привести к обратному результату. Неприятные переживания (в связи с наказанием) могут заострить, привлечь </w:t>
      </w:r>
      <w:r w:rsidR="00177A19" w:rsidRPr="00FE2DB1">
        <w:rPr>
          <w:rFonts w:ascii="Times New Roman" w:eastAsia="Times New Roman" w:hAnsi="Times New Roman" w:cs="Times New Roman"/>
          <w:sz w:val="28"/>
          <w:szCs w:val="24"/>
          <w:lang w:eastAsia="ru-RU"/>
        </w:rPr>
        <w:lastRenderedPageBreak/>
        <w:t>внимание ребёнка к слову, из-за которого произошёл скандал.</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Как же помочь ребёнку избавиться от плохих слов? Прежде всего - попробовать использовать прежний авторитет слова «нельзя». Но многим детям, трёхлетним в частности, свойственно проявление активности, стремление к самоутверждению, отстаиванию своего «Я», поэтому родительское «нельзя» на них не действует.</w:t>
      </w:r>
      <w:r w:rsidR="00FE2DB1" w:rsidRPr="00FE2D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 xml:space="preserve">Пытаясь отстоять своё право на самоутверждение, ребёнок становится принципиальным </w:t>
      </w:r>
      <w:proofErr w:type="gramStart"/>
      <w:r w:rsidRPr="00FE2DB1">
        <w:rPr>
          <w:rFonts w:ascii="Times New Roman" w:eastAsia="Times New Roman" w:hAnsi="Times New Roman" w:cs="Times New Roman"/>
          <w:sz w:val="28"/>
          <w:szCs w:val="24"/>
          <w:lang w:eastAsia="ru-RU"/>
        </w:rPr>
        <w:t>неслухом</w:t>
      </w:r>
      <w:proofErr w:type="gramEnd"/>
      <w:r w:rsidRPr="00FE2DB1">
        <w:rPr>
          <w:rFonts w:ascii="Times New Roman" w:eastAsia="Times New Roman" w:hAnsi="Times New Roman" w:cs="Times New Roman"/>
          <w:sz w:val="28"/>
          <w:szCs w:val="24"/>
          <w:lang w:eastAsia="ru-RU"/>
        </w:rPr>
        <w:t xml:space="preserve">. Кризис трёх лет особенно остро протекает у детей, чью самостоятельность ограничивают взрослые. Если малыш постоянно слышит «не лезь, не ходи, не мешай, не приставай» и т.д., он становится невосприимчив к отрицательному руководству и очередное родительское «нельзя» пропускает мимо ушей. </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 xml:space="preserve">Запреты надо дозировать и пользоваться ими осторожно, тогда они будут </w:t>
      </w:r>
      <w:proofErr w:type="gramStart"/>
      <w:r w:rsidRPr="00FE2DB1">
        <w:rPr>
          <w:rFonts w:ascii="Times New Roman" w:eastAsia="Times New Roman" w:hAnsi="Times New Roman" w:cs="Times New Roman"/>
          <w:sz w:val="28"/>
          <w:szCs w:val="24"/>
          <w:lang w:eastAsia="ru-RU"/>
        </w:rPr>
        <w:t>звучать</w:t>
      </w:r>
      <w:proofErr w:type="gramEnd"/>
      <w:r w:rsidRPr="00FE2DB1">
        <w:rPr>
          <w:rFonts w:ascii="Times New Roman" w:eastAsia="Times New Roman" w:hAnsi="Times New Roman" w:cs="Times New Roman"/>
          <w:sz w:val="28"/>
          <w:szCs w:val="24"/>
          <w:lang w:eastAsia="ru-RU"/>
        </w:rPr>
        <w:t xml:space="preserve"> и действовать сильнее.</w:t>
      </w:r>
    </w:p>
    <w:p w:rsidR="00177A19" w:rsidRPr="00FE2DB1" w:rsidRDefault="00177A19" w:rsidP="00692688">
      <w:pPr>
        <w:ind w:left="142" w:right="140" w:firstLine="567"/>
        <w:jc w:val="both"/>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 xml:space="preserve">Необходимо создать ситуацию, которая отвлечёт ребёнка, захватит, перевесит интерес к новому слову, поможет стереть его из памяти. </w:t>
      </w:r>
    </w:p>
    <w:p w:rsidR="00A0084C" w:rsidRDefault="00177A19" w:rsidP="00A0084C">
      <w:pPr>
        <w:ind w:left="142" w:right="140" w:firstLine="567"/>
        <w:rPr>
          <w:rFonts w:ascii="Times New Roman" w:eastAsia="Times New Roman" w:hAnsi="Times New Roman" w:cs="Times New Roman"/>
          <w:sz w:val="28"/>
          <w:szCs w:val="24"/>
          <w:lang w:eastAsia="ru-RU"/>
        </w:rPr>
      </w:pPr>
      <w:r w:rsidRPr="00FE2DB1">
        <w:rPr>
          <w:rFonts w:ascii="Times New Roman" w:eastAsia="Times New Roman" w:hAnsi="Times New Roman" w:cs="Times New Roman"/>
          <w:sz w:val="28"/>
          <w:szCs w:val="24"/>
          <w:lang w:eastAsia="ru-RU"/>
        </w:rPr>
        <w:t xml:space="preserve">Например, в нужный момент обратиться к ребёнку с несложной просьбой. Можно использовать стремление ребёнка подражать взрослым, которых он любит, говоря о том, что, например, бабушка таких слов не говорит, и ты не должен. </w:t>
      </w:r>
      <w:r w:rsidRPr="00FE2DB1">
        <w:rPr>
          <w:rFonts w:ascii="Times New Roman" w:eastAsia="Times New Roman" w:hAnsi="Times New Roman" w:cs="Times New Roman"/>
          <w:sz w:val="28"/>
          <w:szCs w:val="24"/>
          <w:lang w:eastAsia="ru-RU"/>
        </w:rPr>
        <w:br/>
        <w:t xml:space="preserve">Необходимо поддерживать и развивать интерес ребёнка к новым словам. В этом помогут книги. </w:t>
      </w:r>
    </w:p>
    <w:p w:rsidR="00177A19" w:rsidRPr="00FE2DB1" w:rsidRDefault="003B5AF2" w:rsidP="00A0084C">
      <w:pPr>
        <w:ind w:left="142" w:right="-1"/>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59264" behindDoc="1" locked="0" layoutInCell="1" allowOverlap="1">
            <wp:simplePos x="0" y="0"/>
            <wp:positionH relativeFrom="column">
              <wp:posOffset>164465</wp:posOffset>
            </wp:positionH>
            <wp:positionV relativeFrom="paragraph">
              <wp:posOffset>346075</wp:posOffset>
            </wp:positionV>
            <wp:extent cx="3772535" cy="2724150"/>
            <wp:effectExtent l="171450" t="133350" r="361315" b="304800"/>
            <wp:wrapTight wrapText="bothSides">
              <wp:wrapPolygon edited="0">
                <wp:start x="1200" y="-1057"/>
                <wp:lineTo x="327" y="-906"/>
                <wp:lineTo x="-982" y="453"/>
                <wp:lineTo x="-982" y="20694"/>
                <wp:lineTo x="-545" y="23110"/>
                <wp:lineTo x="436" y="24017"/>
                <wp:lineTo x="654" y="24017"/>
                <wp:lineTo x="22033" y="24017"/>
                <wp:lineTo x="22251" y="24017"/>
                <wp:lineTo x="23123" y="23262"/>
                <wp:lineTo x="23123" y="23110"/>
                <wp:lineTo x="23232" y="23110"/>
                <wp:lineTo x="23560" y="20996"/>
                <wp:lineTo x="23560" y="1359"/>
                <wp:lineTo x="23669" y="604"/>
                <wp:lineTo x="22360" y="-906"/>
                <wp:lineTo x="21487" y="-1057"/>
                <wp:lineTo x="1200" y="-1057"/>
              </wp:wrapPolygon>
            </wp:wrapTight>
            <wp:docPr id="1" name="Рисунок 1" descr="C:\Users\Комп 1\Desktop\ПОПОВА\Картинки\картинки 2\9cabdf6f1a53181a4f263dc4cbec3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 1\Desktop\ПОПОВА\Картинки\картинки 2\9cabdf6f1a53181a4f263dc4cbec3648.jpeg"/>
                    <pic:cNvPicPr>
                      <a:picLocks noChangeAspect="1" noChangeArrowheads="1"/>
                    </pic:cNvPicPr>
                  </pic:nvPicPr>
                  <pic:blipFill>
                    <a:blip r:embed="rId6"/>
                    <a:srcRect/>
                    <a:stretch>
                      <a:fillRect/>
                    </a:stretch>
                  </pic:blipFill>
                  <pic:spPr bwMode="auto">
                    <a:xfrm>
                      <a:off x="0" y="0"/>
                      <a:ext cx="3772535" cy="2724150"/>
                    </a:xfrm>
                    <a:prstGeom prst="rect">
                      <a:avLst/>
                    </a:prstGeom>
                    <a:ln>
                      <a:noFill/>
                    </a:ln>
                    <a:effectLst>
                      <a:outerShdw blurRad="292100" dist="139700" dir="2700000" algn="tl" rotWithShape="0">
                        <a:srgbClr val="333333">
                          <a:alpha val="65000"/>
                        </a:srgbClr>
                      </a:outerShdw>
                    </a:effectLst>
                  </pic:spPr>
                </pic:pic>
              </a:graphicData>
            </a:graphic>
          </wp:anchor>
        </w:drawing>
      </w:r>
      <w:r w:rsidR="00177A19" w:rsidRPr="00FE2DB1">
        <w:rPr>
          <w:rFonts w:ascii="Times New Roman" w:eastAsia="Times New Roman" w:hAnsi="Times New Roman" w:cs="Times New Roman"/>
          <w:sz w:val="28"/>
          <w:szCs w:val="24"/>
          <w:lang w:eastAsia="ru-RU"/>
        </w:rPr>
        <w:t xml:space="preserve">Пусть ребёнок вслушивается в напевность, </w:t>
      </w:r>
      <w:r w:rsidR="00A0084C">
        <w:rPr>
          <w:rFonts w:ascii="Times New Roman" w:eastAsia="Times New Roman" w:hAnsi="Times New Roman" w:cs="Times New Roman"/>
          <w:sz w:val="28"/>
          <w:szCs w:val="24"/>
          <w:lang w:eastAsia="ru-RU"/>
        </w:rPr>
        <w:t>м</w:t>
      </w:r>
      <w:r w:rsidR="00177A19" w:rsidRPr="00FE2DB1">
        <w:rPr>
          <w:rFonts w:ascii="Times New Roman" w:eastAsia="Times New Roman" w:hAnsi="Times New Roman" w:cs="Times New Roman"/>
          <w:sz w:val="28"/>
          <w:szCs w:val="24"/>
          <w:lang w:eastAsia="ru-RU"/>
        </w:rPr>
        <w:t>узыкальность стихов, постигает</w:t>
      </w:r>
      <w:r w:rsidR="00A0084C">
        <w:rPr>
          <w:rFonts w:ascii="Times New Roman" w:eastAsia="Times New Roman" w:hAnsi="Times New Roman" w:cs="Times New Roman"/>
          <w:sz w:val="28"/>
          <w:szCs w:val="24"/>
          <w:lang w:eastAsia="ru-RU"/>
        </w:rPr>
        <w:t xml:space="preserve"> </w:t>
      </w:r>
      <w:proofErr w:type="gramStart"/>
      <w:r w:rsidR="00177A19" w:rsidRPr="00FE2DB1">
        <w:rPr>
          <w:rFonts w:ascii="Times New Roman" w:eastAsia="Times New Roman" w:hAnsi="Times New Roman" w:cs="Times New Roman"/>
          <w:sz w:val="28"/>
          <w:szCs w:val="24"/>
          <w:lang w:eastAsia="ru-RU"/>
        </w:rPr>
        <w:t>разно</w:t>
      </w:r>
      <w:r w:rsidR="00A0084C">
        <w:rPr>
          <w:rFonts w:ascii="Times New Roman" w:eastAsia="Times New Roman" w:hAnsi="Times New Roman" w:cs="Times New Roman"/>
          <w:sz w:val="28"/>
          <w:szCs w:val="24"/>
          <w:lang w:eastAsia="ru-RU"/>
        </w:rPr>
        <w:t>-</w:t>
      </w:r>
      <w:r w:rsidR="00177A19" w:rsidRPr="00FE2DB1">
        <w:rPr>
          <w:rFonts w:ascii="Times New Roman" w:eastAsia="Times New Roman" w:hAnsi="Times New Roman" w:cs="Times New Roman"/>
          <w:sz w:val="28"/>
          <w:szCs w:val="24"/>
          <w:lang w:eastAsia="ru-RU"/>
        </w:rPr>
        <w:t>образность</w:t>
      </w:r>
      <w:proofErr w:type="gramEnd"/>
      <w:r w:rsidR="00177A19" w:rsidRPr="00FE2DB1">
        <w:rPr>
          <w:rFonts w:ascii="Times New Roman" w:eastAsia="Times New Roman" w:hAnsi="Times New Roman" w:cs="Times New Roman"/>
          <w:sz w:val="28"/>
          <w:szCs w:val="24"/>
          <w:lang w:eastAsia="ru-RU"/>
        </w:rPr>
        <w:t xml:space="preserve"> русского языка в сказках.</w:t>
      </w:r>
    </w:p>
    <w:p w:rsidR="00457C2B" w:rsidRDefault="00457C2B"/>
    <w:sectPr w:rsidR="00457C2B" w:rsidSect="00FE2DB1">
      <w:pgSz w:w="11906" w:h="16838"/>
      <w:pgMar w:top="1134" w:right="850" w:bottom="1134" w:left="851" w:header="708" w:footer="708" w:gutter="0"/>
      <w:pgBorders>
        <w:top w:val="thinThickMediumGap" w:sz="24" w:space="1" w:color="7030A0"/>
        <w:left w:val="thinThickMediumGap" w:sz="24" w:space="4" w:color="7030A0"/>
        <w:bottom w:val="thickThinMediumGap" w:sz="24" w:space="1" w:color="7030A0"/>
        <w:right w:val="thickThinMediumGap" w:sz="24" w:space="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A19"/>
    <w:rsid w:val="00011E72"/>
    <w:rsid w:val="00177A19"/>
    <w:rsid w:val="003B5AF2"/>
    <w:rsid w:val="00445F9D"/>
    <w:rsid w:val="00457C2B"/>
    <w:rsid w:val="004C1B61"/>
    <w:rsid w:val="00563753"/>
    <w:rsid w:val="00692688"/>
    <w:rsid w:val="007F2549"/>
    <w:rsid w:val="009459ED"/>
    <w:rsid w:val="00A0084C"/>
    <w:rsid w:val="00FE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1</dc:creator>
  <cp:lastModifiedBy>Комп 1</cp:lastModifiedBy>
  <cp:revision>5</cp:revision>
  <dcterms:created xsi:type="dcterms:W3CDTF">2009-08-12T11:03:00Z</dcterms:created>
  <dcterms:modified xsi:type="dcterms:W3CDTF">2010-02-24T07:52:00Z</dcterms:modified>
</cp:coreProperties>
</file>